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Annual General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Organisation (legal name)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Annual general meeting for the year ended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and time called to order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(and whether remote participation was offered)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Notice sent on (date, method, and the notice period required)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Chair of the meeting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Secretary (minutes taken by)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Shares or votes outstanding and entitled to vote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Shares or votes represented in person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Shares or votes represented by proxy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requirement and whether met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Call to order and notice</w:t>
      </w:r>
    </w:p>
    <w:p>
      <w:r>
        <w:rPr>
          <w:i/>
          <w:iCs/>
          <w:color w:val="6B7280"/>
        </w:rPr>
        <w:t xml:space="preserve">[Chair, time, and that notice was sent to everyone entitled to vote within the required period. Record that the notice and proxy form are filed with the minutes.]</w:t>
      </w:r>
    </w:p>
    <w:p/>
    <w:p>
      <w:pPr>
        <w:pStyle w:val="Heading2"/>
      </w:pPr>
      <w:r>
        <w:t xml:space="preserve">2. Quorum</w:t>
      </w:r>
    </w:p>
    <w:p>
      <w:r>
        <w:rPr>
          <w:i/>
          <w:iCs/>
          <w:color w:val="6B7280"/>
        </w:rPr>
        <w:t xml:space="preserve">[Shares or votes represented in person and by proxy against the requirement. For an association, number of voting members present and by proxy.]</w:t>
      </w:r>
    </w:p>
    <w:p>
      <w:r>
        <w:t xml:space="preserve">Represented in person:</w:t>
      </w:r>
    </w:p>
    <w:p>
      <w:r>
        <w:t xml:space="preserve">Represented by proxy:</w:t>
      </w:r>
    </w:p>
    <w:p>
      <w:r>
        <w:t xml:space="preserve">Total represented:</w:t>
      </w:r>
    </w:p>
    <w:p>
      <w:r>
        <w:t xml:space="preserve">Quorum required:</w:t>
      </w:r>
    </w:p>
    <w:p>
      <w:r>
        <w:t xml:space="preserve">Quorum present: yes / no</w:t>
      </w:r>
    </w:p>
    <w:p/>
    <w:p>
      <w:pPr>
        <w:pStyle w:val="Heading2"/>
      </w:pPr>
      <w:r>
        <w:t xml:space="preserve">3. Appointment of inspector of election or scrutineer</w:t>
      </w:r>
    </w:p>
    <w:p>
      <w:r>
        <w:rPr>
          <w:i/>
          <w:iCs/>
          <w:color w:val="6B7280"/>
        </w:rPr>
        <w:t xml:space="preserve">[Who counted the votes, if the bylaws require one.]</w:t>
      </w:r>
    </w:p>
    <w:p/>
    <w:p>
      <w:pPr>
        <w:pStyle w:val="Heading2"/>
      </w:pPr>
      <w:r>
        <w:t xml:space="preserve">4. Approval of the minutes of the previous annual meeting</w:t>
      </w:r>
    </w:p>
    <w:p>
      <w:r>
        <w:t xml:space="preserve">Date of previous annual meeting:</w:t>
      </w:r>
    </w:p>
    <w:p>
      <w:r>
        <w:t xml:space="preserve">Approved as circulated / with corrections:</w:t>
      </w:r>
    </w:p>
    <w:p/>
    <w:p>
      <w:pPr>
        <w:pStyle w:val="Heading2"/>
      </w:pPr>
      <w:r>
        <w:t xml:space="preserve">5. Receipt of the annual report and financial statements</w:t>
      </w:r>
    </w:p>
    <w:p>
      <w:r>
        <w:rPr>
          <w:i/>
          <w:iCs/>
          <w:color w:val="6B7280"/>
        </w:rPr>
        <w:t xml:space="preserve">[Record that the directors' report and the audited or reviewed financial statements for the year were presented and received. Note that "received" is the usual word; shareholders are not approving each figure.]</w:t>
      </w:r>
    </w:p>
    <w:p>
      <w:r>
        <w:t xml:space="preserve">Financial year ended:</w:t>
      </w:r>
    </w:p>
    <w:p>
      <w:r>
        <w:t xml:space="preserve">Presented by:</w:t>
      </w:r>
    </w:p>
    <w:p>
      <w:r>
        <w:t xml:space="preserve">Auditor's report (if any):</w:t>
      </w:r>
    </w:p>
    <w:p>
      <w:r>
        <w:t xml:space="preserve">Received / adopted:</w:t>
      </w:r>
    </w:p>
    <w:p/>
    <w:p>
      <w:pPr>
        <w:pStyle w:val="Heading2"/>
      </w:pPr>
      <w:r>
        <w:t xml:space="preserve">6. Election of directors</w:t>
      </w:r>
    </w:p>
    <w:p>
      <w:r>
        <w:rPr>
          <w:i/>
          <w:iCs/>
          <w:color w:val="6B7280"/>
        </w:rPr>
        <w:t xml:space="preserve">[List the nominees, the number of seats, the votes for each, and who was elected and for what term. If uncontested, record election by the required vote.]</w:t>
      </w:r>
    </w:p>
    <w:p>
      <w:r>
        <w:t xml:space="preserve">Seats to be filled:</w:t>
      </w:r>
    </w:p>
    <w:p>
      <w:r>
        <w:t xml:space="preserve">Nominees:</w:t>
      </w:r>
    </w:p>
    <w:p>
      <w:r>
        <w:t xml:space="preserve">Votes for each nominee:</w:t>
      </w:r>
    </w:p>
    <w:p>
      <w:r>
        <w:t xml:space="preserve">Elected:</w:t>
      </w:r>
    </w:p>
    <w:p>
      <w:r>
        <w:t xml:space="preserve">Term:</w:t>
      </w:r>
    </w:p>
    <w:p/>
    <w:p>
      <w:pPr>
        <w:pStyle w:val="Heading2"/>
      </w:pPr>
      <w:r>
        <w:t xml:space="preserve">7. Appointment of auditor or accountant</w:t>
      </w:r>
    </w:p>
    <w:p>
      <w:r>
        <w:rPr>
          <w:i/>
          <w:iCs/>
          <w:color w:val="6B7280"/>
        </w:rPr>
        <w:t xml:space="preserve">[Name of the firm, the year, and whether the directors may fix the fee.]</w:t>
      </w:r>
    </w:p>
    <w:p>
      <w:r>
        <w:t xml:space="preserve">Firm:</w:t>
      </w:r>
    </w:p>
    <w:p>
      <w:r>
        <w:t xml:space="preserve">For the year ending:</w:t>
      </w:r>
    </w:p>
    <w:p>
      <w:r>
        <w:t xml:space="preserve">Fee fixed by:</w:t>
      </w:r>
    </w:p>
    <w:p>
      <w:r>
        <w:t xml:space="preserve">Vote:</w:t>
      </w:r>
    </w:p>
    <w:p/>
    <w:p>
      <w:pPr>
        <w:pStyle w:val="Heading2"/>
      </w:pPr>
      <w:r>
        <w:t xml:space="preserve">8. Resolutions in the notice</w:t>
      </w:r>
    </w:p>
    <w:p>
      <w:r>
        <w:rPr>
          <w:i/>
          <w:iCs/>
          <w:color w:val="6B7280"/>
        </w:rPr>
        <w:t xml:space="preserve">[Any other item the notice said would be voted on: bylaw amendments, share plans, a dividend, a sale. Record each resolution as worded and the vote in shares.]</w:t>
      </w:r>
    </w:p>
    <w:p>
      <w:r>
        <w:t xml:space="preserve">Resolution:</w:t>
      </w:r>
    </w:p>
    <w:p>
      <w:r>
        <w:t xml:space="preserve">Type (ordinary / special):</w:t>
      </w:r>
    </w:p>
    <w:p>
      <w:r>
        <w:t xml:space="preserve">For:</w:t>
      </w:r>
    </w:p>
    <w:p>
      <w:r>
        <w:t xml:space="preserve">Against:</w:t>
      </w:r>
    </w:p>
    <w:p>
      <w:r>
        <w:t xml:space="preserve">Abstain:</w:t>
      </w:r>
    </w:p>
    <w:p>
      <w:r>
        <w:t xml:space="preserve">Outcome:</w:t>
      </w:r>
    </w:p>
    <w:p/>
    <w:p>
      <w:pPr>
        <w:pStyle w:val="Heading2"/>
      </w:pPr>
      <w:r>
        <w:t xml:space="preserve">9. Shareholder or member questions</w:t>
      </w:r>
    </w:p>
    <w:p>
      <w:r>
        <w:rPr>
          <w:i/>
          <w:iCs/>
          <w:color w:val="6B7280"/>
        </w:rPr>
        <w:t xml:space="preserve">[Record the subjects raised and any undertaking given by the chair or directors. Not who asked what, unless a questioner asks to be named.]</w:t>
      </w:r>
    </w:p>
    <w:p/>
    <w:p>
      <w:pPr>
        <w:pStyle w:val="Heading2"/>
      </w:pPr>
      <w:r>
        <w:t xml:space="preserve">10. Any other business</w:t>
      </w:r>
    </w:p>
    <w:p>
      <w:r>
        <w:rPr>
          <w:i/>
          <w:iCs/>
          <w:color w:val="6B7280"/>
        </w:rPr>
        <w:t xml:space="preserve">[Most bylaws allow only business in the notice to be decided; other matters are noted for the board.]</w:t>
      </w:r>
    </w:p>
    <w:p/>
    <w:p>
      <w:pPr>
        <w:pStyle w:val="Heading2"/>
      </w:pPr>
      <w:r>
        <w:t xml:space="preserve">11. Close of meeting</w:t>
      </w:r>
    </w:p>
    <w:p>
      <w:r>
        <w:t xml:space="preserve">Time closed:</w:t>
      </w:r>
    </w:p>
    <w:p/>
    <w:p>
      <w:pPr>
        <w:pStyle w:val="Heading2"/>
      </w:pPr>
      <w:r>
        <w:t xml:space="preserve">Approval</w:t>
      </w:r>
    </w:p>
    <w:p>
      <w:r>
        <w:t xml:space="preserve">Minutes prepared by:</w:t>
      </w:r>
    </w:p>
    <w:p>
      <w:r>
        <w:t xml:space="preserve">Confirmed by the chair on:</w:t>
      </w:r>
    </w:p>
    <w:p>
      <w:r>
        <w:t xml:space="preserve">Chair's signature:</w:t>
      </w:r>
    </w:p>
    <w:p/>
    <w:p>
      <w:pPr>
        <w:pStyle w:val="Heading2"/>
      </w:pPr>
      <w:r>
        <w:t xml:space="preserve">Resolutions and votes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Resolution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For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Against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Abstain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General Meeting Minutes</dc:title>
  <dc:creator>QuietNote</dc:creator>
  <cp:lastModifiedBy>Un-named</cp:lastModifiedBy>
  <cp:revision>1</cp:revision>
  <dcterms:created xsi:type="dcterms:W3CDTF">2026-10-10T12:09:28.976Z</dcterms:created>
  <dcterms:modified xsi:type="dcterms:W3CDTF">2026-10-10T12:09:28.976Z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