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Skip-Level Meeting Notes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59"/>
        <w:gridCol w:w="5867"/>
      </w:tblGrid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Senior manager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Team member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Direct manager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Date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Location (or video platform)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Cadence (quarterly / half-yearly / ad hoc)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Previous skip-level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</w:tbl>
    <w:p/>
    <w:p>
      <w:pPr>
        <w:pStyle w:val="Heading2"/>
      </w:pPr>
      <w:r>
        <w:t xml:space="preserve">1. Purpose and ground rules</w:t>
      </w:r>
    </w:p>
    <w:p>
      <w:r>
        <w:rPr>
          <w:i/>
          <w:iCs/>
          <w:color w:val="6B7280"/>
        </w:rPr>
        <w:t xml:space="preserve">[Say what the meeting is for and is not for, and what will and will not be shared with the direct manager. Record that this was said.]</w:t>
      </w:r>
    </w:p>
    <w:p/>
    <w:p>
      <w:pPr>
        <w:pStyle w:val="Heading2"/>
      </w:pPr>
      <w:r>
        <w:t xml:space="preserve">2. About the person</w:t>
      </w:r>
    </w:p>
    <w:p>
      <w:r>
        <w:rPr>
          <w:i/>
          <w:iCs/>
          <w:color w:val="6B7280"/>
        </w:rPr>
        <w:t xml:space="preserve">[Role, how long in it, what they are working on. Enough to anchor the conversation; this is not an interview.]</w:t>
      </w:r>
    </w:p>
    <w:p/>
    <w:p>
      <w:pPr>
        <w:pStyle w:val="Heading2"/>
      </w:pPr>
      <w:r>
        <w:t xml:space="preserve">3. How the work is going</w:t>
      </w:r>
    </w:p>
    <w:p>
      <w:r>
        <w:rPr>
          <w:i/>
          <w:iCs/>
          <w:color w:val="6B7280"/>
        </w:rPr>
        <w:t xml:space="preserve">[In their words. What is satisfying, what is frustrating, what gets in the way.]</w:t>
      </w:r>
    </w:p>
    <w:p/>
    <w:p>
      <w:pPr>
        <w:pStyle w:val="Heading2"/>
      </w:pPr>
      <w:r>
        <w:t xml:space="preserve">4. The team and the manager</w:t>
      </w:r>
    </w:p>
    <w:p>
      <w:r>
        <w:rPr>
          <w:i/>
          <w:iCs/>
          <w:color w:val="6B7280"/>
        </w:rPr>
        <w:t xml:space="preserve">[How the team works, how decisions get made, what support looks like. Listen for patterns across several skip-levels rather than reacting to one.]</w:t>
      </w:r>
    </w:p>
    <w:p/>
    <w:p>
      <w:pPr>
        <w:pStyle w:val="Heading2"/>
      </w:pPr>
      <w:r>
        <w:t xml:space="preserve">5. The wider organisation</w:t>
      </w:r>
    </w:p>
    <w:p>
      <w:r>
        <w:rPr>
          <w:i/>
          <w:iCs/>
          <w:color w:val="6B7280"/>
        </w:rPr>
        <w:t xml:space="preserve">[What they think of direction, priorities and communication from above. This is where the senior manager learns what is not landing.]</w:t>
      </w:r>
    </w:p>
    <w:p/>
    <w:p>
      <w:pPr>
        <w:pStyle w:val="Heading2"/>
      </w:pPr>
      <w:r>
        <w:t xml:space="preserve">6. Questions for the senior manager</w:t>
      </w:r>
    </w:p>
    <w:p>
      <w:r>
        <w:rPr>
          <w:i/>
          <w:iCs/>
          <w:color w:val="6B7280"/>
        </w:rPr>
        <w:t xml:space="preserve">[Their questions to you. Answer what you can; record what you will find out.]</w:t>
      </w:r>
    </w:p>
    <w:p/>
    <w:p>
      <w:pPr>
        <w:pStyle w:val="Heading2"/>
      </w:pPr>
      <w:r>
        <w:t xml:space="preserve">7. Career and interests</w:t>
      </w:r>
    </w:p>
    <w:p>
      <w:r>
        <w:rPr>
          <w:i/>
          <w:iCs/>
          <w:color w:val="6B7280"/>
        </w:rPr>
        <w:t xml:space="preserve">[Light touch. Where they want to go, and whether anything in the wider organisation could help.]</w:t>
      </w:r>
    </w:p>
    <w:p/>
    <w:p>
      <w:pPr>
        <w:pStyle w:val="Heading2"/>
      </w:pPr>
      <w:r>
        <w:t xml:space="preserve">8. What goes back to the direct manager</w:t>
      </w:r>
    </w:p>
    <w:p>
      <w:r>
        <w:rPr>
          <w:i/>
          <w:iCs/>
          <w:color w:val="6B7280"/>
        </w:rPr>
        <w:t xml:space="preserve">[Only with the team member's agreement, and recorded here so there is no ambiguity about what was agreed to be shared.]</w:t>
      </w:r>
    </w:p>
    <w:p>
      <w:r>
        <w:t xml:space="preserve">To share:</w:t>
      </w:r>
    </w:p>
    <w:p>
      <w:r>
        <w:t xml:space="preserve">Agreed by team member (yes / no):</w:t>
      </w:r>
    </w:p>
    <w:p>
      <w:r>
        <w:t xml:space="preserve">Not to share:</w:t>
      </w:r>
    </w:p>
    <w:p/>
    <w:p>
      <w:pPr>
        <w:pStyle w:val="Heading2"/>
      </w:pPr>
      <w:r>
        <w:t xml:space="preserve">9. Actions</w:t>
      </w:r>
    </w:p>
    <w:p>
      <w:r>
        <w:rPr>
          <w:i/>
          <w:iCs/>
          <w:color w:val="6B7280"/>
        </w:rPr>
        <w:t xml:space="preserve">[Mostly the senior manager's. Follow through visibly; a skip-level that produces nothing teaches people not to bother next time.]</w:t>
      </w:r>
    </w:p>
    <w:p/>
    <w:p>
      <w:pPr>
        <w:pStyle w:val="Heading2"/>
      </w:pPr>
      <w:r>
        <w:t xml:space="preserve">Action items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57"/>
        <w:gridCol w:w="2257"/>
        <w:gridCol w:w="2257"/>
        <w:gridCol w:w="2257"/>
      </w:tblGrid>
      <w:tr>
        <w:trPr>
          <w:tblHeader/>
        </w:trPr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Action</w:t>
            </w:r>
          </w:p>
        </w:tc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Due</w:t>
            </w:r>
          </w:p>
        </w:tc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Status</w:t>
            </w:r>
          </w:p>
        </w:tc>
      </w:tr>
      <w:tr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</w:tbl>
    <w:p/>
    <w:p>
      <w:pPr>
        <w:jc w:val="left"/>
      </w:pPr>
      <w:r>
        <w:rPr>
          <w:color w:val="9CA3AF"/>
          <w:sz w:val="16"/>
          <w:szCs w:val="16"/>
        </w:rPr>
        <w:t xml:space="preserve">Template from getquietnote.com/templates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240"/>
    </w:pPr>
    <w:rPr>
      <w:b/>
      <w:bCs/>
      <w:sz w:val="40"/>
      <w:szCs w:val="40"/>
    </w:rPr>
  </w:style>
  <w:style w:type="paragraph" w:styleId="Heading2">
    <w:name w:val="Heading 2"/>
    <w:basedOn w:val="Normal"/>
    <w:next w:val="Normal"/>
    <w:qFormat/>
    <w:pPr>
      <w:spacing w:after="80" w:before="240"/>
    </w:pPr>
    <w:rPr>
      <w:b/>
      <w:bCs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Skip-Level Meeting Notes</dc:title>
  <dc:creator>QuietNote</dc:creator>
  <cp:lastModifiedBy>Un-named</cp:lastModifiedBy>
  <cp:revision>1</cp:revision>
  <dcterms:created xsi:type="dcterms:W3CDTF">2026-10-10T12:09:29.024Z</dcterms:created>
  <dcterms:modified xsi:type="dcterms:W3CDTF">2026-10-10T12:09:29.024Z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